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TSN – 17 September 2016 – Release of Volodymyr Zhemchugov &amp; Yurii Suprun</w:t>
      </w:r>
    </w:p>
    <w:p>
      <w:pPr>
        <w:pStyle w:val="Heading2"/>
      </w:pPr>
      <w:r>
        <w:t>Source Video</w:t>
      </w:r>
    </w:p>
    <w:p>
      <w:r>
        <w:t>YouTube: https://www.youtube.com/watch?v=ju_jJ0Z7lgk</w:t>
      </w:r>
    </w:p>
    <w:p>
      <w:pPr>
        <w:pStyle w:val="Heading2"/>
      </w:pPr>
      <w:r>
        <w:t>Summary</w:t>
      </w:r>
    </w:p>
    <w:p>
      <w:r>
        <w:t>On 17 September 2016, Ukraine’s TSN evening news reported the release of two Ukrainians held by Russian-backed militants: Volodymyr Zhemchugov and Yurii Suprun. Zhemchugov, a civilian partisan, was gravely injured after triggering a mine, losing both hands and his eyesight. His captivity lasted nearly a year, with several failed exchanges. The report shows how Russian propagandist Graham Phillips attempted to provoke Zhemchugov during the exchange, the emotional reunion with his wife Olena, and the background of his injury and detention. Suprun, a UN staffer, was held for five months in a basement without access to daylight. The broadcast emphasizes the ongoing issue of Ukrainian hostages held in occupied territories and Russia, the emotional impact on families, and the journey of both men to Kyiv for urgent medical care and rehabilitation.</w:t>
      </w:r>
    </w:p>
    <w:p>
      <w:pPr>
        <w:pStyle w:val="Heading2"/>
      </w:pPr>
      <w:r>
        <w:t>Clean English Transcript (Relevant Segments)</w:t>
      </w:r>
    </w:p>
    <w:p>
      <w:r>
        <w:t>STUDIO INTRO — NATALIA MOSYCHUK (ANCHOR)</w:t>
        <w:br/>
        <w:t>Today, two Ukrainians have been freed from militant captivity: Volodymyr Zhemchugov and Yurii Suprun.</w:t>
        <w:br/>
        <w:t>One of them — Zhemchugov — was held with severe injuries: he lost his eyesight and both hands when he triggered a mine.</w:t>
        <w:br/>
        <w:t>The fight for his release lasted almost a year. Several exchanges collapsed. Today, the exchange finally took place.</w:t>
        <w:br/>
        <w:br/>
        <w:t>LIVE REPORT — YEVHENIIA TSVITANSKA</w:t>
        <w:br/>
        <w:t>One of the released men, Volodymyr Zhemchugov, is feeling only moderately well, because the exchange did not go smoothly.</w:t>
        <w:br/>
        <w:t>Russian propagandist Graham Phillips provoked the Ukrainian side, shouting insults directly into the face of Zhemchugov, a blind double amputee.</w:t>
        <w:br/>
        <w:t>Despite the aggression, the Ukrainian side did not react, and the exchange proceeded.</w:t>
        <w:br/>
        <w:t>Zhemchugov felt unwell afterward and was treated by doctors in the ambulance.</w:t>
        <w:br/>
        <w:t>He soon forgot the provocation when he heard the voice of his wife Olena, who had not seen him for nearly a year.</w:t>
        <w:br/>
        <w:br/>
        <w:t>BACKGROUND</w:t>
        <w:br/>
        <w:t>Volodymyr and Olena had lived in Georgia for eight years. During the war, he returned to his hometown Khrustalnyi to help friends evacuate.</w:t>
        <w:br/>
        <w:t>There, he stepped on a tripwire mine. Militants accused him of sabotage.</w:t>
        <w:br/>
        <w:t>He suffered catastrophic injuries and was held for almost a year. Exchanges repeatedly failed.</w:t>
        <w:br/>
        <w:br/>
        <w:t>ABOUT YURII SUPRUN</w:t>
        <w:br/>
        <w:t>The second released captive, UN employee Yurii Suprun, was detained at a checkpoint without explanation.</w:t>
        <w:br/>
        <w:t>He spent five months in a basement, never seeing daylight.</w:t>
        <w:br/>
        <w:t>Militants fabricated accusations when earlier claims could not be proven.</w:t>
        <w:br/>
        <w:br/>
        <w:t>OFFICIAL POSITION</w:t>
        <w:br/>
        <w:t>Ukrainian authorities stated that the release of two captives does not resolve the broader issue.</w:t>
        <w:br/>
        <w:t>At the time, 11 Ukrainians remained captive in occupied territories, and 10 political prisoners were in Russia.</w:t>
        <w:br/>
        <w:t>Hostages continued to be used as tools of pressure against Ukraine.</w:t>
        <w:br/>
        <w:br/>
        <w:t>ARRIVAL TO KYIV</w:t>
        <w:br/>
        <w:t>Both men were expected in Kyiv for full medical evaluation.</w:t>
        <w:br/>
        <w:t>Doctors would determine whether they required therapy, surgery, or intensive care.</w:t>
        <w:br/>
        <w:br/>
        <w:t>FOLLOW-UP STORY — NATASHA NAHORNA</w:t>
        <w:br/>
        <w:t>Olena spent nearly a year campaigning publicly for her husband’s release, attending every rally with a poster showing the number of days he had been held.</w:t>
        <w:br/>
        <w:t>The moment he was freed, he immediately recognized Olena’s voice despite being blind.</w:t>
        <w:br/>
        <w:t>He phoned his mother and said: “Mom, it’s over. I’m free.”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